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FD7" w:rsidRPr="00EC29A4" w:rsidRDefault="00BE0B23" w:rsidP="00D67D64">
      <w:pPr>
        <w:bidi/>
        <w:jc w:val="center"/>
        <w:rPr>
          <w:b/>
          <w:bCs/>
          <w:sz w:val="32"/>
          <w:rtl/>
          <w:lang w:bidi="fa-IR"/>
        </w:rPr>
      </w:pPr>
      <w:r>
        <w:rPr>
          <w:rFonts w:cs="B Titr"/>
          <w:sz w:val="28"/>
          <w:szCs w:val="28"/>
          <w:lang w:bidi="fa-IR"/>
        </w:rPr>
        <w:t xml:space="preserve"> </w:t>
      </w:r>
      <w:r>
        <w:rPr>
          <w:rFonts w:cs="B Titr" w:hint="cs"/>
          <w:sz w:val="28"/>
          <w:szCs w:val="28"/>
          <w:rtl/>
          <w:lang w:bidi="fa-IR"/>
        </w:rPr>
        <w:t xml:space="preserve">بررسی </w:t>
      </w:r>
      <w:r w:rsidR="00110423">
        <w:rPr>
          <w:rFonts w:cs="B Titr" w:hint="cs"/>
          <w:sz w:val="28"/>
          <w:szCs w:val="28"/>
          <w:rtl/>
          <w:lang w:bidi="fa-IR"/>
        </w:rPr>
        <w:t>الگوهای معماری بومی و دفاعی در پدافند غیر عامل</w:t>
      </w:r>
    </w:p>
    <w:p w:rsidR="009B5FD7" w:rsidRDefault="009B5FD7">
      <w:pPr>
        <w:pStyle w:val="BodyText2"/>
        <w:rPr>
          <w:sz w:val="28"/>
        </w:rPr>
      </w:pPr>
    </w:p>
    <w:p w:rsidR="009B5FD7" w:rsidRDefault="009B5FD7">
      <w:pPr>
        <w:pStyle w:val="BodyText2"/>
        <w:rPr>
          <w:sz w:val="28"/>
        </w:rPr>
      </w:pPr>
    </w:p>
    <w:p w:rsidR="009B5FD7" w:rsidRPr="00EC29A4" w:rsidRDefault="00CB77E9" w:rsidP="00CB77E9">
      <w:pPr>
        <w:bidi/>
        <w:spacing w:line="400" w:lineRule="exact"/>
        <w:jc w:val="center"/>
        <w:rPr>
          <w:rFonts w:cs="B Nazanin"/>
          <w:b/>
          <w:bCs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val="en-GB" w:bidi="fa-IR"/>
        </w:rPr>
        <w:t>محمد مهدی فرازی</w:t>
      </w:r>
      <w:r w:rsidR="002C2046" w:rsidRPr="002C2046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1</w:t>
      </w:r>
    </w:p>
    <w:p w:rsidR="009B5FD7" w:rsidRPr="00961A0E" w:rsidRDefault="009B5FD7" w:rsidP="00CB77E9">
      <w:pPr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 w:rsidRPr="00961A0E">
        <w:rPr>
          <w:rFonts w:cs="B Nazanin"/>
          <w:b/>
          <w:bCs/>
          <w:sz w:val="20"/>
          <w:szCs w:val="20"/>
          <w:rtl/>
          <w:lang w:val="en-GB" w:bidi="fa-IR"/>
        </w:rPr>
        <w:t>1</w:t>
      </w:r>
      <w:r w:rsidR="00A23139">
        <w:rPr>
          <w:rFonts w:cs="B Zar"/>
          <w:b/>
          <w:bCs/>
          <w:rtl/>
          <w:lang w:val="en-GB" w:bidi="fa-IR"/>
        </w:rPr>
        <w:t xml:space="preserve">- </w:t>
      </w:r>
      <w:r w:rsidR="00CB77E9">
        <w:rPr>
          <w:rFonts w:cs="B Zar" w:hint="cs"/>
          <w:b/>
          <w:bCs/>
          <w:rtl/>
          <w:lang w:val="en-GB" w:bidi="fa-IR"/>
        </w:rPr>
        <w:t>کارشناسی معماری</w:t>
      </w:r>
      <w:r w:rsidR="00276D60">
        <w:rPr>
          <w:rFonts w:cs="B Zar" w:hint="cs"/>
          <w:b/>
          <w:bCs/>
          <w:rtl/>
          <w:lang w:val="en-GB" w:bidi="fa-IR"/>
        </w:rPr>
        <w:t>،</w:t>
      </w:r>
      <w:r w:rsidR="00E70E53">
        <w:rPr>
          <w:rFonts w:cs="B Zar" w:hint="cs"/>
          <w:b/>
          <w:bCs/>
          <w:rtl/>
          <w:lang w:val="en-GB" w:bidi="fa-IR"/>
        </w:rPr>
        <w:t>کارشناس مدیریت خدمات طراحی شهری</w:t>
      </w:r>
      <w:r w:rsidR="00E130FF">
        <w:rPr>
          <w:rFonts w:cs="B Zar" w:hint="cs"/>
          <w:b/>
          <w:bCs/>
          <w:rtl/>
          <w:lang w:val="en-GB" w:bidi="fa-IR"/>
        </w:rPr>
        <w:t xml:space="preserve"> شهرداری شیراز</w:t>
      </w:r>
    </w:p>
    <w:p w:rsidR="009B5FD7" w:rsidRDefault="009B5FD7" w:rsidP="00AD334D">
      <w:pPr>
        <w:spacing w:line="400" w:lineRule="exact"/>
        <w:jc w:val="center"/>
        <w:rPr>
          <w:b/>
          <w:bCs/>
          <w:sz w:val="20"/>
        </w:rPr>
      </w:pPr>
    </w:p>
    <w:p w:rsidR="009B5FD7" w:rsidRPr="002B0343" w:rsidRDefault="00BE0B23" w:rsidP="002B0343">
      <w:pPr>
        <w:pStyle w:val="Heading1"/>
        <w:rPr>
          <w:sz w:val="20"/>
          <w:szCs w:val="20"/>
        </w:rPr>
      </w:pPr>
      <w:proofErr w:type="spellStart"/>
      <w:r w:rsidRPr="002B0343">
        <w:rPr>
          <w:sz w:val="20"/>
          <w:szCs w:val="20"/>
        </w:rPr>
        <w:t>Farazi</w:t>
      </w:r>
      <w:proofErr w:type="spellEnd"/>
      <w:r w:rsidR="002B0343">
        <w:rPr>
          <w:rFonts w:hint="cs"/>
          <w:sz w:val="20"/>
          <w:szCs w:val="20"/>
          <w:rtl/>
          <w:lang w:bidi="fa-IR"/>
        </w:rPr>
        <w:t>1394</w:t>
      </w:r>
      <w:r w:rsidRPr="002B0343">
        <w:rPr>
          <w:sz w:val="20"/>
          <w:szCs w:val="20"/>
        </w:rPr>
        <w:t>@gmail.com</w:t>
      </w:r>
    </w:p>
    <w:p w:rsidR="009B5FD7" w:rsidRPr="003F6A9D" w:rsidRDefault="009B5FD7" w:rsidP="00AD334D">
      <w:pPr>
        <w:pStyle w:val="Heading1"/>
        <w:rPr>
          <w:rFonts w:cs="B Titr"/>
          <w:sz w:val="20"/>
          <w:szCs w:val="20"/>
        </w:rPr>
      </w:pPr>
      <w:r w:rsidRPr="003F6A9D">
        <w:rPr>
          <w:rFonts w:cs="B Titr"/>
          <w:sz w:val="20"/>
          <w:szCs w:val="20"/>
          <w:rtl/>
        </w:rPr>
        <w:t>خلاصه</w:t>
      </w:r>
    </w:p>
    <w:p w:rsidR="0001493C" w:rsidRPr="00E44A24" w:rsidRDefault="0001493C" w:rsidP="009D55B5">
      <w:pPr>
        <w:bidi/>
        <w:spacing w:after="9"/>
        <w:ind w:left="49" w:right="-15"/>
        <w:jc w:val="both"/>
        <w:rPr>
          <w:rFonts w:ascii="Lotus" w:eastAsia="Lotus" w:hAnsi="Lotus" w:cs="B Zar"/>
          <w:color w:val="000000" w:themeColor="text1"/>
          <w:sz w:val="18"/>
          <w:szCs w:val="18"/>
          <w:rtl/>
        </w:rPr>
      </w:pPr>
      <w:r w:rsidRPr="00E44A24">
        <w:rPr>
          <w:rFonts w:cs="B Zar"/>
          <w:color w:val="000000" w:themeColor="text1"/>
          <w:sz w:val="18"/>
          <w:szCs w:val="18"/>
          <w:rtl/>
        </w:rPr>
        <w:t>پدافند غيرعامل از مهمترين رويكردها و راهبردها در حوزه مديريت بحران شهري ميباشد</w:t>
      </w:r>
      <w:r w:rsidRPr="00E44A24">
        <w:rPr>
          <w:rFonts w:ascii="Mitra" w:eastAsia="Mitra" w:hAnsi="Mitra" w:cs="B Zar"/>
          <w:color w:val="000000" w:themeColor="text1"/>
          <w:sz w:val="18"/>
          <w:szCs w:val="18"/>
          <w:rtl/>
        </w:rPr>
        <w:t xml:space="preserve"> وقوع حوادث طبیعی و انسانی تلفات سنگینی را در شهرها ایجاد میکند</w:t>
      </w:r>
      <w:r w:rsidRPr="00E44A24">
        <w:rPr>
          <w:rFonts w:cs="B Zar"/>
          <w:color w:val="000000" w:themeColor="text1"/>
          <w:sz w:val="18"/>
          <w:szCs w:val="18"/>
          <w:vertAlign w:val="superscript"/>
          <w:rtl/>
        </w:rPr>
        <w:t>.</w:t>
      </w:r>
      <w:r w:rsidRPr="00E44A24">
        <w:rPr>
          <w:rFonts w:ascii="Mitra" w:eastAsia="Mitra" w:hAnsi="Mitra" w:cs="B Zar"/>
          <w:color w:val="000000" w:themeColor="text1"/>
          <w:sz w:val="18"/>
          <w:szCs w:val="18"/>
          <w:rtl/>
        </w:rPr>
        <w:t xml:space="preserve"> این مسئله </w:t>
      </w:r>
      <w:r w:rsidRPr="00E44A24">
        <w:rPr>
          <w:rFonts w:ascii="Mitra" w:eastAsia="Mitra" w:hAnsi="Mitra" w:cs="B Zar" w:hint="cs"/>
          <w:color w:val="000000" w:themeColor="text1"/>
          <w:sz w:val="18"/>
          <w:szCs w:val="18"/>
          <w:rtl/>
        </w:rPr>
        <w:t xml:space="preserve">با </w:t>
      </w:r>
      <w:r w:rsidRPr="00E44A24">
        <w:rPr>
          <w:rFonts w:ascii="Mitra" w:eastAsia="Mitra" w:hAnsi="Mitra" w:cs="B Zar"/>
          <w:color w:val="000000" w:themeColor="text1"/>
          <w:sz w:val="18"/>
          <w:szCs w:val="18"/>
          <w:rtl/>
        </w:rPr>
        <w:t>توجه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ب</w:t>
      </w:r>
      <w:r w:rsidRPr="00E44A24">
        <w:rPr>
          <w:rFonts w:cs="B Zar" w:hint="cs"/>
          <w:color w:val="000000" w:themeColor="text1"/>
          <w:sz w:val="18"/>
          <w:szCs w:val="18"/>
          <w:rtl/>
        </w:rPr>
        <w:t xml:space="preserve">ه </w:t>
      </w:r>
      <w:r w:rsidRPr="00E44A24">
        <w:rPr>
          <w:rFonts w:cs="B Zar"/>
          <w:color w:val="000000" w:themeColor="text1"/>
          <w:sz w:val="18"/>
          <w:szCs w:val="18"/>
          <w:rtl/>
        </w:rPr>
        <w:t>پيشرفت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هاي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صورت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گرفته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در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 w:hint="cs"/>
          <w:color w:val="000000" w:themeColor="text1"/>
          <w:sz w:val="18"/>
          <w:szCs w:val="18"/>
          <w:rtl/>
          <w:lang w:bidi="fa-IR"/>
        </w:rPr>
        <w:t xml:space="preserve">عصر تکنولوژی و فناوری </w:t>
      </w:r>
      <w:r w:rsidRPr="00E44A24">
        <w:rPr>
          <w:rFonts w:ascii="Lotus" w:eastAsia="Lotus" w:hAnsi="Lotus" w:cs="B Zar" w:hint="cs"/>
          <w:color w:val="000000" w:themeColor="text1"/>
          <w:sz w:val="18"/>
          <w:szCs w:val="18"/>
          <w:rtl/>
        </w:rPr>
        <w:t>جدید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مسـكوني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شـهري</w:t>
      </w:r>
      <w:r w:rsidRPr="00E44A24">
        <w:rPr>
          <w:rFonts w:cs="B Zar" w:hint="cs"/>
          <w:color w:val="000000" w:themeColor="text1"/>
          <w:sz w:val="18"/>
          <w:szCs w:val="18"/>
          <w:rtl/>
        </w:rPr>
        <w:t>،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بيشـتر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درمعرض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خطر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تهاجم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قرار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گرفته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است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. </w:t>
      </w:r>
      <w:r w:rsidRPr="00E44A24">
        <w:rPr>
          <w:rFonts w:cs="B Zar"/>
          <w:color w:val="000000" w:themeColor="text1"/>
          <w:sz w:val="18"/>
          <w:szCs w:val="18"/>
          <w:rtl/>
        </w:rPr>
        <w:t>از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مهم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ترين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عوامل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افزايش دهنده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تلفات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انساني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 w:hint="cs"/>
          <w:color w:val="000000" w:themeColor="text1"/>
          <w:sz w:val="18"/>
          <w:szCs w:val="18"/>
          <w:rtl/>
        </w:rPr>
        <w:t xml:space="preserve">در حوادث های طبیعی و انسانی مربوط </w:t>
      </w:r>
      <w:r w:rsidRPr="00E44A24">
        <w:rPr>
          <w:rFonts w:cs="B Zar"/>
          <w:color w:val="000000" w:themeColor="text1"/>
          <w:sz w:val="18"/>
          <w:szCs w:val="18"/>
          <w:rtl/>
        </w:rPr>
        <w:t>به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مناطق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شـهري،معماري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غيراستاندارد</w:t>
      </w:r>
      <w:r w:rsidRPr="00E44A24">
        <w:rPr>
          <w:rFonts w:cs="B Zar" w:hint="cs"/>
          <w:color w:val="000000" w:themeColor="text1"/>
          <w:sz w:val="18"/>
          <w:szCs w:val="18"/>
          <w:rtl/>
        </w:rPr>
        <w:t xml:space="preserve"> بناهای مسکونی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و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غيرمنطبق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 w:hint="cs"/>
          <w:color w:val="000000" w:themeColor="text1"/>
          <w:sz w:val="18"/>
          <w:szCs w:val="18"/>
          <w:rtl/>
        </w:rPr>
        <w:t>آنها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با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اصول</w:t>
      </w:r>
      <w:r w:rsidRPr="00E44A24">
        <w:rPr>
          <w:rFonts w:cs="B Zar" w:hint="cs"/>
          <w:color w:val="000000" w:themeColor="text1"/>
          <w:sz w:val="18"/>
          <w:szCs w:val="18"/>
          <w:rtl/>
        </w:rPr>
        <w:t xml:space="preserve"> اصلی شهری</w:t>
      </w:r>
      <w:r w:rsidR="00EC7A23">
        <w:rPr>
          <w:rFonts w:cs="B Zar" w:hint="cs"/>
          <w:color w:val="000000" w:themeColor="text1"/>
          <w:sz w:val="18"/>
          <w:szCs w:val="18"/>
          <w:rtl/>
        </w:rPr>
        <w:t xml:space="preserve"> و معماری بومی</w:t>
      </w:r>
      <w:r w:rsidRPr="00E44A24">
        <w:rPr>
          <w:rFonts w:cs="B Zar" w:hint="cs"/>
          <w:color w:val="000000" w:themeColor="text1"/>
          <w:sz w:val="18"/>
          <w:szCs w:val="18"/>
          <w:rtl/>
        </w:rPr>
        <w:t xml:space="preserve"> میباشد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="00EC7A23">
        <w:rPr>
          <w:rFonts w:ascii="Lotus" w:eastAsia="Lotus" w:hAnsi="Lotus" w:cs="B Zar" w:hint="cs"/>
          <w:color w:val="000000" w:themeColor="text1"/>
          <w:sz w:val="18"/>
          <w:szCs w:val="18"/>
          <w:rtl/>
        </w:rPr>
        <w:t>.</w:t>
      </w:r>
      <w:r w:rsidRPr="00E44A24">
        <w:rPr>
          <w:rFonts w:cs="B Zar" w:hint="cs"/>
          <w:color w:val="000000" w:themeColor="text1"/>
          <w:sz w:val="18"/>
          <w:szCs w:val="18"/>
          <w:rtl/>
        </w:rPr>
        <w:t>همانند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مكان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 w:hint="cs"/>
          <w:color w:val="000000" w:themeColor="text1"/>
          <w:sz w:val="18"/>
          <w:szCs w:val="18"/>
          <w:rtl/>
        </w:rPr>
        <w:t>قرارگیری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و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جانمايي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بهينه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ساختمان،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ascii="Lotus" w:eastAsia="Lotus" w:hAnsi="Lotus" w:cs="B Zar" w:hint="cs"/>
          <w:color w:val="000000" w:themeColor="text1"/>
          <w:sz w:val="18"/>
          <w:szCs w:val="18"/>
          <w:rtl/>
        </w:rPr>
        <w:t xml:space="preserve"> تراکم و</w:t>
      </w:r>
      <w:r w:rsidRPr="00E44A24">
        <w:rPr>
          <w:rFonts w:cs="B Zar"/>
          <w:color w:val="000000" w:themeColor="text1"/>
          <w:sz w:val="18"/>
          <w:szCs w:val="18"/>
          <w:rtl/>
        </w:rPr>
        <w:t>پراكنـدگي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،رعايت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اصول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 w:hint="cs"/>
          <w:color w:val="000000" w:themeColor="text1"/>
          <w:sz w:val="18"/>
          <w:szCs w:val="18"/>
          <w:rtl/>
        </w:rPr>
        <w:t>امنیتی استتار و فریب</w:t>
      </w:r>
      <w:r w:rsidRPr="00E44A24">
        <w:rPr>
          <w:rFonts w:cs="B Zar"/>
          <w:color w:val="000000" w:themeColor="text1"/>
          <w:sz w:val="18"/>
          <w:szCs w:val="18"/>
          <w:rtl/>
        </w:rPr>
        <w:t>،</w:t>
      </w:r>
      <w:r w:rsidRPr="00E44A24">
        <w:rPr>
          <w:rFonts w:cs="B Zar" w:hint="cs"/>
          <w:color w:val="000000" w:themeColor="text1"/>
          <w:sz w:val="18"/>
          <w:szCs w:val="18"/>
          <w:rtl/>
        </w:rPr>
        <w:t xml:space="preserve"> ودرآخر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درجه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 w:hint="cs"/>
          <w:color w:val="000000" w:themeColor="text1"/>
          <w:sz w:val="18"/>
          <w:szCs w:val="18"/>
          <w:rtl/>
        </w:rPr>
        <w:t>بازسازی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ascii="Lotus" w:eastAsia="Lotus" w:hAnsi="Lotus" w:cs="B Zar" w:hint="cs"/>
          <w:color w:val="000000" w:themeColor="text1"/>
          <w:sz w:val="18"/>
          <w:szCs w:val="18"/>
          <w:rtl/>
        </w:rPr>
        <w:t xml:space="preserve"> بعد از بحران </w:t>
      </w:r>
      <w:r w:rsidRPr="00E44A24">
        <w:rPr>
          <w:rFonts w:cs="B Zar"/>
          <w:color w:val="000000" w:themeColor="text1"/>
          <w:sz w:val="18"/>
          <w:szCs w:val="18"/>
          <w:rtl/>
        </w:rPr>
        <w:t>ساختمان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در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ارتبـاط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بـا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پدافنـدغيرعامل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است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. </w:t>
      </w:r>
      <w:r w:rsidRPr="00E44A24">
        <w:rPr>
          <w:rFonts w:cs="B Zar"/>
          <w:color w:val="000000" w:themeColor="text1"/>
          <w:sz w:val="18"/>
          <w:szCs w:val="18"/>
          <w:rtl/>
        </w:rPr>
        <w:t>آرايش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فضاهاي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ساختماني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و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نحوه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ارتباط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با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پيرامون،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امكانات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ويژه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اي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را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براي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نجات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جان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افراد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ايجاد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نمـوده</w:t>
      </w:r>
      <w:r w:rsidRPr="00E44A24">
        <w:rPr>
          <w:rFonts w:cs="B Zar" w:hint="cs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و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باعث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بهبود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عملكرد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سيستم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و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كاهش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آسيب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پذيري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آن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مي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شود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. </w:t>
      </w:r>
      <w:r w:rsidRPr="00E44A24">
        <w:rPr>
          <w:rFonts w:cs="B Zar"/>
          <w:color w:val="000000" w:themeColor="text1"/>
          <w:sz w:val="18"/>
          <w:szCs w:val="18"/>
          <w:rtl/>
        </w:rPr>
        <w:t>پدافند غيرعامل قبل از انجـام مراحـل تهـاجم و در زمـان</w:t>
      </w:r>
      <w:r w:rsidRPr="00E44A24">
        <w:rPr>
          <w:rFonts w:cs="B Zar" w:hint="cs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 xml:space="preserve">صلح </w:t>
      </w:r>
      <w:r w:rsidRPr="00E44A24">
        <w:rPr>
          <w:rFonts w:cs="B Zar" w:hint="cs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 xml:space="preserve">تهيه و اجرا </w:t>
      </w:r>
      <w:r w:rsidRPr="00E44A24">
        <w:rPr>
          <w:rFonts w:cs="B Zar" w:hint="cs"/>
          <w:color w:val="000000" w:themeColor="text1"/>
          <w:sz w:val="18"/>
          <w:szCs w:val="18"/>
          <w:rtl/>
        </w:rPr>
        <w:t xml:space="preserve">می </w:t>
      </w:r>
      <w:r w:rsidRPr="00E44A24">
        <w:rPr>
          <w:rFonts w:cs="B Zar"/>
          <w:color w:val="000000" w:themeColor="text1"/>
          <w:sz w:val="18"/>
          <w:szCs w:val="18"/>
          <w:rtl/>
        </w:rPr>
        <w:t>گردد. با توجه به فرصتي كه در زمان صلح جهت تهيه چنين طـرح هـاي</w:t>
      </w:r>
      <w:r w:rsidRPr="00E44A24">
        <w:rPr>
          <w:rFonts w:cs="B Zar" w:hint="cs"/>
          <w:color w:val="000000" w:themeColor="text1"/>
          <w:sz w:val="18"/>
          <w:szCs w:val="18"/>
          <w:rtl/>
        </w:rPr>
        <w:t xml:space="preserve"> موجود است</w:t>
      </w:r>
      <w:r w:rsidRPr="00E44A24">
        <w:rPr>
          <w:rFonts w:cs="B Zar"/>
          <w:color w:val="000000" w:themeColor="text1"/>
          <w:sz w:val="18"/>
          <w:szCs w:val="18"/>
          <w:rtl/>
        </w:rPr>
        <w:t>، ضروري است اين قبيل تمهيدات در متن طراحي ها لحاظ گردند. اين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تحقيق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با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روش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توصيفي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 - </w:t>
      </w:r>
      <w:r w:rsidRPr="00E44A24">
        <w:rPr>
          <w:rFonts w:cs="B Zar"/>
          <w:color w:val="000000" w:themeColor="text1"/>
          <w:sz w:val="18"/>
          <w:szCs w:val="18"/>
          <w:rtl/>
        </w:rPr>
        <w:t>تحليلي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به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دنبـال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بررسـي</w:t>
      </w:r>
      <w:r w:rsidRPr="00E44A24">
        <w:rPr>
          <w:rFonts w:cs="B Zar" w:hint="cs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نقش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پدافند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غير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عامل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در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برنامه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ريزي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مسكنِ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شهري</w:t>
      </w:r>
      <w:r w:rsidR="00E70E53">
        <w:rPr>
          <w:rFonts w:cs="B Zar" w:hint="cs"/>
          <w:color w:val="000000" w:themeColor="text1"/>
          <w:sz w:val="18"/>
          <w:szCs w:val="18"/>
          <w:rtl/>
        </w:rPr>
        <w:t xml:space="preserve"> از منظر معماری بومی و دفاعی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است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كه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نتايج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كلي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آن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در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راستاي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ايجاد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شهر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ايمن،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 w:hint="cs"/>
          <w:color w:val="000000" w:themeColor="text1"/>
          <w:sz w:val="18"/>
          <w:szCs w:val="18"/>
          <w:rtl/>
        </w:rPr>
        <w:t>وقدرتمند است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. </w:t>
      </w:r>
      <w:r w:rsidRPr="00E44A24">
        <w:rPr>
          <w:rFonts w:ascii="Lotus" w:eastAsia="Lotus" w:hAnsi="Lotus" w:cs="B Zar" w:hint="cs"/>
          <w:color w:val="000000" w:themeColor="text1"/>
          <w:sz w:val="18"/>
          <w:szCs w:val="18"/>
          <w:rtl/>
        </w:rPr>
        <w:t xml:space="preserve"> </w:t>
      </w:r>
      <w:r w:rsidR="00E70E53">
        <w:rPr>
          <w:rFonts w:ascii="Lotus" w:eastAsia="Lotus" w:hAnsi="Lotus" w:cs="B Zar" w:hint="cs"/>
          <w:color w:val="000000" w:themeColor="text1"/>
          <w:sz w:val="18"/>
          <w:szCs w:val="18"/>
          <w:rtl/>
        </w:rPr>
        <w:t>و</w:t>
      </w:r>
      <w:r w:rsidR="009D55B5">
        <w:rPr>
          <w:rFonts w:ascii="Lotus" w:eastAsia="Lotus" w:hAnsi="Lotus" w:cs="B Zar" w:hint="cs"/>
          <w:color w:val="000000" w:themeColor="text1"/>
          <w:sz w:val="18"/>
          <w:szCs w:val="18"/>
          <w:rtl/>
        </w:rPr>
        <w:t xml:space="preserve"> درآخر</w:t>
      </w:r>
      <w:r w:rsidRPr="00E44A24">
        <w:rPr>
          <w:rFonts w:ascii="Lotus" w:eastAsia="Lotus" w:hAnsi="Lotus" w:cs="B Zar" w:hint="cs"/>
          <w:color w:val="000000" w:themeColor="text1"/>
          <w:sz w:val="18"/>
          <w:szCs w:val="18"/>
          <w:rtl/>
        </w:rPr>
        <w:t xml:space="preserve"> بررسی و تدوین ضوابط </w:t>
      </w:r>
      <w:r w:rsidRPr="00E44A24">
        <w:rPr>
          <w:rFonts w:cs="B Zar"/>
          <w:color w:val="000000" w:themeColor="text1"/>
          <w:sz w:val="18"/>
          <w:szCs w:val="18"/>
          <w:rtl/>
        </w:rPr>
        <w:t>و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پيش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بيني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فضاي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امن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به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عنوان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فضاي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چند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عملكردي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براي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هر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ساختمان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در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زمان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صلح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و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جنگ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از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جمله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مؤلفه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هـاي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بهينـه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معمـاري سـاختمان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ومعماري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بومي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از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منظر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پدافند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غيرعامل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E44A24">
        <w:rPr>
          <w:rFonts w:cs="B Zar"/>
          <w:color w:val="000000" w:themeColor="text1"/>
          <w:sz w:val="18"/>
          <w:szCs w:val="18"/>
          <w:rtl/>
        </w:rPr>
        <w:t>است</w:t>
      </w:r>
      <w:r w:rsidRPr="00E44A24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.   </w:t>
      </w:r>
    </w:p>
    <w:p w:rsidR="009B5FD7" w:rsidRPr="006B492D" w:rsidRDefault="009B5FD7" w:rsidP="00280381">
      <w:pPr>
        <w:pStyle w:val="BlockText"/>
        <w:bidi/>
        <w:rPr>
          <w:rFonts w:cs="B Zar"/>
          <w:szCs w:val="18"/>
          <w:lang w:bidi="fa-IR"/>
        </w:rPr>
      </w:pPr>
    </w:p>
    <w:p w:rsidR="009B5FD7" w:rsidRPr="00BE7253" w:rsidRDefault="009B5FD7" w:rsidP="00765DA1">
      <w:pPr>
        <w:pStyle w:val="BlockText"/>
        <w:bidi/>
        <w:rPr>
          <w:rFonts w:cs="B Zar"/>
          <w:b/>
          <w:bCs/>
          <w:szCs w:val="18"/>
          <w:lang w:val="en-GB" w:bidi="fa-IR"/>
        </w:rPr>
      </w:pPr>
      <w:bookmarkStart w:id="0" w:name="OLE_LINK1"/>
      <w:bookmarkStart w:id="1" w:name="OLE_LINK2"/>
      <w:r w:rsidRPr="00BE7253">
        <w:rPr>
          <w:rFonts w:cs="B Zar"/>
          <w:b/>
          <w:bCs/>
          <w:szCs w:val="18"/>
          <w:rtl/>
          <w:lang w:val="en-GB" w:bidi="fa-IR"/>
        </w:rPr>
        <w:t xml:space="preserve">کلمات کليدي: </w:t>
      </w:r>
      <w:r w:rsidR="0001493C">
        <w:rPr>
          <w:rFonts w:cs="B Zar" w:hint="cs"/>
          <w:b/>
          <w:bCs/>
          <w:szCs w:val="18"/>
          <w:rtl/>
          <w:lang w:val="en-GB" w:bidi="fa-IR"/>
        </w:rPr>
        <w:t>پدافند غیرعامل</w:t>
      </w:r>
      <w:r w:rsidR="00956BCD">
        <w:rPr>
          <w:rFonts w:cs="B Zar" w:hint="cs"/>
          <w:b/>
          <w:bCs/>
          <w:szCs w:val="18"/>
          <w:rtl/>
          <w:lang w:val="en-GB" w:bidi="fa-IR"/>
        </w:rPr>
        <w:t>،دفاع</w:t>
      </w:r>
      <w:r w:rsidR="0001493C">
        <w:rPr>
          <w:rFonts w:cs="B Zar" w:hint="cs"/>
          <w:b/>
          <w:bCs/>
          <w:szCs w:val="18"/>
          <w:rtl/>
          <w:lang w:val="en-GB" w:bidi="fa-IR"/>
        </w:rPr>
        <w:t>،</w:t>
      </w:r>
      <w:r w:rsidR="00765DA1">
        <w:rPr>
          <w:rFonts w:cs="B Zar" w:hint="cs"/>
          <w:b/>
          <w:bCs/>
          <w:szCs w:val="18"/>
          <w:rtl/>
          <w:lang w:val="en-GB" w:bidi="fa-IR"/>
        </w:rPr>
        <w:t>معماری بومی</w:t>
      </w:r>
      <w:bookmarkStart w:id="2" w:name="_GoBack"/>
      <w:bookmarkEnd w:id="2"/>
      <w:r w:rsidR="0001493C">
        <w:rPr>
          <w:rFonts w:cs="B Zar" w:hint="cs"/>
          <w:b/>
          <w:bCs/>
          <w:szCs w:val="18"/>
          <w:rtl/>
          <w:lang w:val="en-GB" w:bidi="fa-IR"/>
        </w:rPr>
        <w:t>،ضوابط شهری</w:t>
      </w:r>
    </w:p>
    <w:bookmarkEnd w:id="0"/>
    <w:bookmarkEnd w:id="1"/>
    <w:p w:rsidR="009B5FD7" w:rsidRPr="00B21324" w:rsidRDefault="009B5FD7" w:rsidP="00B21324">
      <w:pPr>
        <w:bidi/>
        <w:ind w:left="567" w:right="567"/>
        <w:rPr>
          <w:rFonts w:cs="B Zar"/>
          <w:b/>
          <w:bCs/>
          <w:sz w:val="18"/>
          <w:szCs w:val="18"/>
        </w:rPr>
      </w:pPr>
    </w:p>
    <w:sectPr w:rsidR="009B5FD7" w:rsidRPr="00B21324" w:rsidSect="00841244">
      <w:headerReference w:type="default" r:id="rId7"/>
      <w:footerReference w:type="default" r:id="rId8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709F" w:rsidRDefault="0038709F">
      <w:r>
        <w:separator/>
      </w:r>
    </w:p>
  </w:endnote>
  <w:endnote w:type="continuationSeparator" w:id="0">
    <w:p w:rsidR="0038709F" w:rsidRDefault="00387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IPT.Mitra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FD7" w:rsidRPr="00212134" w:rsidRDefault="009B3126" w:rsidP="00212134">
    <w:pPr>
      <w:pStyle w:val="Footer"/>
      <w:framePr w:wrap="auto" w:vAnchor="text" w:hAnchor="margin" w:xAlign="center" w:y="1"/>
      <w:bidi/>
      <w:rPr>
        <w:rStyle w:val="PageNumber"/>
        <w:rFonts w:ascii="IPT.Mitra" w:hAnsi="IPT.Mitra" w:cs="Mitra"/>
      </w:rPr>
    </w:pPr>
    <w:r w:rsidRPr="00212134">
      <w:rPr>
        <w:rStyle w:val="PageNumber"/>
        <w:rFonts w:ascii="IPT.Mitra" w:hAnsi="IPT.Mitra" w:cs="Mitra"/>
      </w:rPr>
      <w:fldChar w:fldCharType="begin"/>
    </w:r>
    <w:r w:rsidR="009B5FD7" w:rsidRPr="00212134">
      <w:rPr>
        <w:rStyle w:val="PageNumber"/>
        <w:rFonts w:ascii="IPT.Mitra" w:hAnsi="IPT.Mitra" w:cs="Mitra"/>
      </w:rPr>
      <w:instrText xml:space="preserve">PAGE  </w:instrText>
    </w:r>
    <w:r w:rsidRPr="00212134">
      <w:rPr>
        <w:rStyle w:val="PageNumber"/>
        <w:rFonts w:ascii="IPT.Mitra" w:hAnsi="IPT.Mitra" w:cs="Mitra"/>
      </w:rPr>
      <w:fldChar w:fldCharType="separate"/>
    </w:r>
    <w:r w:rsidR="00765DA1">
      <w:rPr>
        <w:rStyle w:val="PageNumber"/>
        <w:rFonts w:ascii="IPT.Mitra" w:hAnsi="IPT.Mitra" w:cs="Mitra"/>
        <w:noProof/>
        <w:rtl/>
      </w:rPr>
      <w:t>1</w:t>
    </w:r>
    <w:r w:rsidRPr="00212134">
      <w:rPr>
        <w:rStyle w:val="PageNumber"/>
        <w:rFonts w:ascii="IPT.Mitra" w:hAnsi="IPT.Mitra" w:cs="Mitra"/>
      </w:rPr>
      <w:fldChar w:fldCharType="end"/>
    </w:r>
  </w:p>
  <w:p w:rsidR="009B5FD7" w:rsidRDefault="009B5F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709F" w:rsidRDefault="0038709F">
      <w:r>
        <w:separator/>
      </w:r>
    </w:p>
  </w:footnote>
  <w:footnote w:type="continuationSeparator" w:id="0">
    <w:p w:rsidR="0038709F" w:rsidRDefault="003870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FD7" w:rsidRPr="00D67D64" w:rsidRDefault="005F0D8B" w:rsidP="005F0D8B">
    <w:pPr>
      <w:pStyle w:val="Header"/>
      <w:jc w:val="center"/>
      <w:rPr>
        <w:rFonts w:cs="B Nazanin"/>
        <w:b/>
        <w:bCs/>
        <w:sz w:val="20"/>
        <w:szCs w:val="20"/>
        <w:rtl/>
      </w:rPr>
    </w:pP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9264" behindDoc="0" locked="0" layoutInCell="1" allowOverlap="1" wp14:anchorId="699C7377" wp14:editId="32068821">
          <wp:simplePos x="0" y="0"/>
          <wp:positionH relativeFrom="margin">
            <wp:posOffset>5360670</wp:posOffset>
          </wp:positionH>
          <wp:positionV relativeFrom="paragraph">
            <wp:posOffset>-345440</wp:posOffset>
          </wp:positionV>
          <wp:extent cx="628650" cy="575945"/>
          <wp:effectExtent l="0" t="0" r="0" b="0"/>
          <wp:wrapSquare wrapText="bothSides"/>
          <wp:docPr id="20" name="Picture 20" descr="D:\پدافند غیرعامل\لوگو\پدافند استانداری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پدافند غیرعامل\لوگو\پدافند استانداری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2336" behindDoc="0" locked="0" layoutInCell="1" allowOverlap="1" wp14:anchorId="6F48E17A" wp14:editId="59FF0B5E">
          <wp:simplePos x="0" y="0"/>
          <wp:positionH relativeFrom="column">
            <wp:posOffset>-809625</wp:posOffset>
          </wp:positionH>
          <wp:positionV relativeFrom="paragraph">
            <wp:posOffset>-362585</wp:posOffset>
          </wp:positionV>
          <wp:extent cx="581025" cy="555625"/>
          <wp:effectExtent l="0" t="0" r="9525" b="0"/>
          <wp:wrapSquare wrapText="bothSides"/>
          <wp:docPr id="22" name="Picture 22" descr="D:\پدافند غیرعامل\لوگو\سازمان پدافند غیرعامل کشور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پدافند غیرعامل\لوگو\سازمان پدافند غیرعامل کشور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28640445" wp14:editId="20048CDB">
          <wp:simplePos x="0" y="0"/>
          <wp:positionH relativeFrom="column">
            <wp:posOffset>6015355</wp:posOffset>
          </wp:positionH>
          <wp:positionV relativeFrom="paragraph">
            <wp:posOffset>-316865</wp:posOffset>
          </wp:positionV>
          <wp:extent cx="484505" cy="514350"/>
          <wp:effectExtent l="0" t="0" r="0" b="0"/>
          <wp:wrapSquare wrapText="bothSides"/>
          <wp:docPr id="19" name="Picture 19" descr="D:\پدافند غیرعامل\لوگو\L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پدافند غیرعامل\لوگو\L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50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4384" behindDoc="0" locked="0" layoutInCell="1" allowOverlap="1" wp14:anchorId="5F3B0706" wp14:editId="7689537C">
          <wp:simplePos x="0" y="0"/>
          <wp:positionH relativeFrom="column">
            <wp:posOffset>-180975</wp:posOffset>
          </wp:positionH>
          <wp:positionV relativeFrom="paragraph">
            <wp:posOffset>-381635</wp:posOffset>
          </wp:positionV>
          <wp:extent cx="523875" cy="523875"/>
          <wp:effectExtent l="0" t="0" r="9525" b="9525"/>
          <wp:wrapSquare wrapText="bothSides"/>
          <wp:docPr id="21" name="Picture 21" descr="D:\پدافند غیرعامل\لوگو\انجمن علمی پدافند غیرعامل ایرا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پدافند غیرعامل\لوگو\انجمن علمی پدافند غیرعامل ایران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 w:hint="cs"/>
        <w:b/>
        <w:bCs/>
        <w:sz w:val="20"/>
        <w:szCs w:val="20"/>
        <w:rtl/>
      </w:rPr>
      <w:t>سومین همایش ملی پدافند غیرعامل در عمران، معماری و توسعه شهری پایدار</w:t>
    </w:r>
  </w:p>
  <w:p w:rsidR="005F0D8B" w:rsidRPr="00D67D64" w:rsidRDefault="00AB620B" w:rsidP="005F0D8B">
    <w:pPr>
      <w:pStyle w:val="Header"/>
      <w:jc w:val="center"/>
      <w:rPr>
        <w:sz w:val="20"/>
        <w:szCs w:val="20"/>
      </w:rPr>
    </w:pPr>
    <w:r>
      <w:rPr>
        <w:rFonts w:cs="B Nazanin" w:hint="cs"/>
        <w:sz w:val="20"/>
        <w:szCs w:val="20"/>
        <w:rtl/>
      </w:rPr>
      <w:t>25 و 26 مهرماه</w:t>
    </w:r>
    <w:r w:rsidR="005F0D8B" w:rsidRPr="00D67D64">
      <w:rPr>
        <w:rFonts w:cs="B Nazanin" w:hint="cs"/>
        <w:sz w:val="20"/>
        <w:szCs w:val="20"/>
        <w:rtl/>
      </w:rPr>
      <w:t xml:space="preserve"> 96- دانشگاه شیراز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proofState w:spelling="clean" w:grammar="clean"/>
  <w:defaultTabStop w:val="72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A3B"/>
    <w:rsid w:val="0001493C"/>
    <w:rsid w:val="0002177B"/>
    <w:rsid w:val="000272E6"/>
    <w:rsid w:val="000345EE"/>
    <w:rsid w:val="00046EA2"/>
    <w:rsid w:val="00080508"/>
    <w:rsid w:val="00085680"/>
    <w:rsid w:val="00087196"/>
    <w:rsid w:val="000905C2"/>
    <w:rsid w:val="000A5DBB"/>
    <w:rsid w:val="000D594D"/>
    <w:rsid w:val="000E0EE7"/>
    <w:rsid w:val="00110423"/>
    <w:rsid w:val="00110678"/>
    <w:rsid w:val="001138C8"/>
    <w:rsid w:val="00122B57"/>
    <w:rsid w:val="0012580F"/>
    <w:rsid w:val="00141DBB"/>
    <w:rsid w:val="00142026"/>
    <w:rsid w:val="00162F36"/>
    <w:rsid w:val="00164E34"/>
    <w:rsid w:val="00165A56"/>
    <w:rsid w:val="001808D4"/>
    <w:rsid w:val="0018674B"/>
    <w:rsid w:val="00187567"/>
    <w:rsid w:val="00187BE5"/>
    <w:rsid w:val="001A744C"/>
    <w:rsid w:val="001C269F"/>
    <w:rsid w:val="001D0E43"/>
    <w:rsid w:val="001F35DB"/>
    <w:rsid w:val="00212134"/>
    <w:rsid w:val="00223A5E"/>
    <w:rsid w:val="002241D3"/>
    <w:rsid w:val="002351E7"/>
    <w:rsid w:val="0024578D"/>
    <w:rsid w:val="00276D60"/>
    <w:rsid w:val="00277756"/>
    <w:rsid w:val="00280381"/>
    <w:rsid w:val="00281ED6"/>
    <w:rsid w:val="002822E9"/>
    <w:rsid w:val="00283E35"/>
    <w:rsid w:val="00286741"/>
    <w:rsid w:val="00287297"/>
    <w:rsid w:val="002B0343"/>
    <w:rsid w:val="002C2046"/>
    <w:rsid w:val="0031706E"/>
    <w:rsid w:val="00327BF9"/>
    <w:rsid w:val="0038291C"/>
    <w:rsid w:val="0038709F"/>
    <w:rsid w:val="003A2D39"/>
    <w:rsid w:val="003A33DD"/>
    <w:rsid w:val="003D4FE9"/>
    <w:rsid w:val="003F6A9D"/>
    <w:rsid w:val="004012FC"/>
    <w:rsid w:val="00407B2A"/>
    <w:rsid w:val="0042651F"/>
    <w:rsid w:val="00427BED"/>
    <w:rsid w:val="00433233"/>
    <w:rsid w:val="00451F5A"/>
    <w:rsid w:val="00456841"/>
    <w:rsid w:val="004902BA"/>
    <w:rsid w:val="004A65C4"/>
    <w:rsid w:val="004B3BBE"/>
    <w:rsid w:val="004B7981"/>
    <w:rsid w:val="004C0729"/>
    <w:rsid w:val="004C3933"/>
    <w:rsid w:val="004C436C"/>
    <w:rsid w:val="004D33EF"/>
    <w:rsid w:val="004F46D1"/>
    <w:rsid w:val="00513F81"/>
    <w:rsid w:val="00514CBB"/>
    <w:rsid w:val="00531D7C"/>
    <w:rsid w:val="00535EDF"/>
    <w:rsid w:val="005434B4"/>
    <w:rsid w:val="005627BC"/>
    <w:rsid w:val="005917FE"/>
    <w:rsid w:val="00592277"/>
    <w:rsid w:val="005A622E"/>
    <w:rsid w:val="005C3241"/>
    <w:rsid w:val="005D5908"/>
    <w:rsid w:val="005F0D8B"/>
    <w:rsid w:val="00606C93"/>
    <w:rsid w:val="00617123"/>
    <w:rsid w:val="00622B96"/>
    <w:rsid w:val="006346AC"/>
    <w:rsid w:val="00652E84"/>
    <w:rsid w:val="006549FB"/>
    <w:rsid w:val="00657BDD"/>
    <w:rsid w:val="00694CC9"/>
    <w:rsid w:val="006B492D"/>
    <w:rsid w:val="006B4BD3"/>
    <w:rsid w:val="006B66FA"/>
    <w:rsid w:val="006D5463"/>
    <w:rsid w:val="00720F14"/>
    <w:rsid w:val="007363B2"/>
    <w:rsid w:val="0074037E"/>
    <w:rsid w:val="0075174B"/>
    <w:rsid w:val="00765DA1"/>
    <w:rsid w:val="0077282E"/>
    <w:rsid w:val="007741CF"/>
    <w:rsid w:val="007A7DD1"/>
    <w:rsid w:val="007B3830"/>
    <w:rsid w:val="007B6512"/>
    <w:rsid w:val="007D30BE"/>
    <w:rsid w:val="007E1AB6"/>
    <w:rsid w:val="007F5A82"/>
    <w:rsid w:val="00804230"/>
    <w:rsid w:val="00804EA7"/>
    <w:rsid w:val="008224DC"/>
    <w:rsid w:val="00831275"/>
    <w:rsid w:val="00841244"/>
    <w:rsid w:val="00842D3B"/>
    <w:rsid w:val="008540DF"/>
    <w:rsid w:val="00857B8B"/>
    <w:rsid w:val="008707E1"/>
    <w:rsid w:val="00875A12"/>
    <w:rsid w:val="008819DC"/>
    <w:rsid w:val="00893AC3"/>
    <w:rsid w:val="008A1942"/>
    <w:rsid w:val="008A4236"/>
    <w:rsid w:val="008D2B7C"/>
    <w:rsid w:val="008D69A0"/>
    <w:rsid w:val="00902915"/>
    <w:rsid w:val="009210DF"/>
    <w:rsid w:val="00926C66"/>
    <w:rsid w:val="009339A9"/>
    <w:rsid w:val="00940F18"/>
    <w:rsid w:val="009419C6"/>
    <w:rsid w:val="00956BCD"/>
    <w:rsid w:val="00956E9B"/>
    <w:rsid w:val="00960985"/>
    <w:rsid w:val="00961A0E"/>
    <w:rsid w:val="0097656E"/>
    <w:rsid w:val="009A57FF"/>
    <w:rsid w:val="009B3126"/>
    <w:rsid w:val="009B5FD7"/>
    <w:rsid w:val="009D55B5"/>
    <w:rsid w:val="009D5D72"/>
    <w:rsid w:val="009D6C1D"/>
    <w:rsid w:val="009E768A"/>
    <w:rsid w:val="00A23139"/>
    <w:rsid w:val="00A5540E"/>
    <w:rsid w:val="00A86F59"/>
    <w:rsid w:val="00A94C09"/>
    <w:rsid w:val="00AB2AE9"/>
    <w:rsid w:val="00AB620B"/>
    <w:rsid w:val="00AD334D"/>
    <w:rsid w:val="00AE351B"/>
    <w:rsid w:val="00AE7556"/>
    <w:rsid w:val="00AF7868"/>
    <w:rsid w:val="00AF7A13"/>
    <w:rsid w:val="00AF7B74"/>
    <w:rsid w:val="00B0067A"/>
    <w:rsid w:val="00B04CE8"/>
    <w:rsid w:val="00B21324"/>
    <w:rsid w:val="00B24AB8"/>
    <w:rsid w:val="00B37DF7"/>
    <w:rsid w:val="00B43626"/>
    <w:rsid w:val="00B518EA"/>
    <w:rsid w:val="00B6484D"/>
    <w:rsid w:val="00BA0658"/>
    <w:rsid w:val="00BE0B23"/>
    <w:rsid w:val="00BE7253"/>
    <w:rsid w:val="00BF2C99"/>
    <w:rsid w:val="00C02204"/>
    <w:rsid w:val="00C27DAD"/>
    <w:rsid w:val="00C82AD1"/>
    <w:rsid w:val="00C92038"/>
    <w:rsid w:val="00C9706C"/>
    <w:rsid w:val="00CA0F69"/>
    <w:rsid w:val="00CA2A45"/>
    <w:rsid w:val="00CA570B"/>
    <w:rsid w:val="00CB77E9"/>
    <w:rsid w:val="00CB7B26"/>
    <w:rsid w:val="00CC6D61"/>
    <w:rsid w:val="00CD09E6"/>
    <w:rsid w:val="00D104F5"/>
    <w:rsid w:val="00D2556E"/>
    <w:rsid w:val="00D55D99"/>
    <w:rsid w:val="00D61A3B"/>
    <w:rsid w:val="00D6368D"/>
    <w:rsid w:val="00D67D64"/>
    <w:rsid w:val="00DB434E"/>
    <w:rsid w:val="00DB46EF"/>
    <w:rsid w:val="00DD1C97"/>
    <w:rsid w:val="00DE027C"/>
    <w:rsid w:val="00DE3865"/>
    <w:rsid w:val="00DF5530"/>
    <w:rsid w:val="00E00C5C"/>
    <w:rsid w:val="00E130FF"/>
    <w:rsid w:val="00E24237"/>
    <w:rsid w:val="00E51179"/>
    <w:rsid w:val="00E62984"/>
    <w:rsid w:val="00E63CEA"/>
    <w:rsid w:val="00E70E53"/>
    <w:rsid w:val="00E730B6"/>
    <w:rsid w:val="00E86544"/>
    <w:rsid w:val="00EB62DE"/>
    <w:rsid w:val="00EC29A4"/>
    <w:rsid w:val="00EC7A23"/>
    <w:rsid w:val="00EE162A"/>
    <w:rsid w:val="00F1555B"/>
    <w:rsid w:val="00F36A32"/>
    <w:rsid w:val="00F52ED1"/>
    <w:rsid w:val="00F60856"/>
    <w:rsid w:val="00F63888"/>
    <w:rsid w:val="00F661E6"/>
    <w:rsid w:val="00F812C4"/>
    <w:rsid w:val="00F95A07"/>
    <w:rsid w:val="00FA2081"/>
    <w:rsid w:val="00FB1142"/>
    <w:rsid w:val="00FB7BEC"/>
    <w:rsid w:val="00FD4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5FF90D-8244-4BDB-A322-3720ECAFB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B2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10icce Farsi Abstract Format</vt:lpstr>
    </vt:vector>
  </TitlesOfParts>
  <Company>University of Tabriz</Company>
  <LinksUpToDate>false</LinksUpToDate>
  <CharactersWithSpaces>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10icce Farsi Abstract Format</dc:title>
  <dc:subject/>
  <dc:creator>10icce</dc:creator>
  <cp:keywords/>
  <cp:lastModifiedBy>Novin Rayaneh</cp:lastModifiedBy>
  <cp:revision>27</cp:revision>
  <cp:lastPrinted>2011-08-01T06:26:00Z</cp:lastPrinted>
  <dcterms:created xsi:type="dcterms:W3CDTF">2017-05-06T10:33:00Z</dcterms:created>
  <dcterms:modified xsi:type="dcterms:W3CDTF">2017-06-10T06:01:00Z</dcterms:modified>
</cp:coreProperties>
</file>